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43C9" w14:textId="549C8E23" w:rsidR="00602761" w:rsidRDefault="00602761" w:rsidP="00602761">
      <w:pPr>
        <w:pStyle w:val="Kop1"/>
      </w:pPr>
      <w:proofErr w:type="spellStart"/>
      <w:r>
        <w:t>Fieldnotes</w:t>
      </w:r>
      <w:proofErr w:type="spellEnd"/>
      <w:r>
        <w:t xml:space="preserve">: Bezoek </w:t>
      </w:r>
      <w:proofErr w:type="spellStart"/>
      <w:r>
        <w:t>Institute</w:t>
      </w:r>
      <w:proofErr w:type="spellEnd"/>
      <w:r>
        <w:t xml:space="preserve"> of </w:t>
      </w:r>
      <w:proofErr w:type="spellStart"/>
      <w:r>
        <w:t>Education</w:t>
      </w:r>
      <w:proofErr w:type="spellEnd"/>
      <w:r>
        <w:t>, University of Tartu</w:t>
      </w:r>
    </w:p>
    <w:p w14:paraId="2275406D" w14:textId="77777777" w:rsidR="00602761" w:rsidRDefault="00602761" w:rsidP="00602761">
      <w:pPr>
        <w:pStyle w:val="Geenafstand"/>
      </w:pPr>
      <w:r>
        <w:t>We hebben gesproken met:</w:t>
      </w:r>
    </w:p>
    <w:p w14:paraId="5CE879AE" w14:textId="598173CE" w:rsidR="00602761" w:rsidRDefault="00602761" w:rsidP="00602761">
      <w:pPr>
        <w:pStyle w:val="Geenafstand"/>
        <w:numPr>
          <w:ilvl w:val="0"/>
          <w:numId w:val="1"/>
        </w:numPr>
      </w:pPr>
      <w:r>
        <w:t xml:space="preserve">Margus Pedaste, Professor of Educational Technology at the University of Tartu, Head of the </w:t>
      </w:r>
      <w:proofErr w:type="spellStart"/>
      <w:r>
        <w:t>Pedagogicum</w:t>
      </w:r>
      <w:proofErr w:type="spellEnd"/>
      <w:r>
        <w:t xml:space="preserve"> of the University of Tartu. Hij heeft zijn master en doctoraat gehaald in Educational Technology. De expert binnen de universiteit van Tartu als het gaat om digitale informatievaardigheden.</w:t>
      </w:r>
    </w:p>
    <w:p w14:paraId="1DA38FDC" w14:textId="77777777" w:rsidR="00602761" w:rsidRDefault="00602761" w:rsidP="00602761">
      <w:pPr>
        <w:pStyle w:val="Geenafstand"/>
      </w:pPr>
    </w:p>
    <w:p w14:paraId="7C43DBFF" w14:textId="6859B3A4" w:rsidR="00602761" w:rsidRDefault="00602761" w:rsidP="00602761">
      <w:pPr>
        <w:pStyle w:val="Geenafstand"/>
      </w:pPr>
      <w:r>
        <w:t xml:space="preserve">De </w:t>
      </w:r>
      <w:proofErr w:type="spellStart"/>
      <w:r>
        <w:t>Institute</w:t>
      </w:r>
      <w:proofErr w:type="spellEnd"/>
      <w:r>
        <w:t xml:space="preserve"> of </w:t>
      </w:r>
      <w:proofErr w:type="spellStart"/>
      <w:r>
        <w:t>Education</w:t>
      </w:r>
      <w:proofErr w:type="spellEnd"/>
      <w:r>
        <w:t xml:space="preserve"> in Tartu heeft 100 medewerkers en bedient daarmee 1600 studenten. </w:t>
      </w:r>
    </w:p>
    <w:p w14:paraId="3B8072A5" w14:textId="77777777" w:rsidR="00602761" w:rsidRDefault="00602761" w:rsidP="00602761">
      <w:pPr>
        <w:pStyle w:val="Geenafstand"/>
      </w:pPr>
    </w:p>
    <w:p w14:paraId="4EB89463" w14:textId="044C6066" w:rsidR="00602761" w:rsidRDefault="00E528E8" w:rsidP="00602761">
      <w:pPr>
        <w:pStyle w:val="Geenafstand"/>
      </w:pPr>
      <w:r>
        <w:t xml:space="preserve">Het onderwijs in Estland is </w:t>
      </w:r>
      <w:proofErr w:type="spellStart"/>
      <w:r>
        <w:t>inquiry</w:t>
      </w:r>
      <w:proofErr w:type="spellEnd"/>
      <w:r>
        <w:t xml:space="preserve"> </w:t>
      </w:r>
      <w:proofErr w:type="spellStart"/>
      <w:r>
        <w:t>based</w:t>
      </w:r>
      <w:proofErr w:type="spellEnd"/>
      <w:r>
        <w:t xml:space="preserve"> </w:t>
      </w:r>
      <w:proofErr w:type="spellStart"/>
      <w:r>
        <w:t>learing</w:t>
      </w:r>
      <w:proofErr w:type="spellEnd"/>
      <w:r>
        <w:t>. Deze beweging is in de jaren ’90 gestart. Toen werd er nog veel docent en onderwerp gestuurd les gegeven. Na veel onderzoek te hebben gedaan en bij andere landen te zijn geweest (</w:t>
      </w:r>
      <w:proofErr w:type="spellStart"/>
      <w:r>
        <w:t>oa</w:t>
      </w:r>
      <w:proofErr w:type="spellEnd"/>
      <w:r>
        <w:t xml:space="preserve"> USA) is in het nationaal curriculum van Estland het </w:t>
      </w:r>
      <w:proofErr w:type="spellStart"/>
      <w:r>
        <w:t>inquiry</w:t>
      </w:r>
      <w:proofErr w:type="spellEnd"/>
      <w:r>
        <w:t xml:space="preserve"> </w:t>
      </w:r>
      <w:proofErr w:type="spellStart"/>
      <w:r>
        <w:t>based</w:t>
      </w:r>
      <w:proofErr w:type="spellEnd"/>
      <w:r>
        <w:t xml:space="preserve"> </w:t>
      </w:r>
      <w:proofErr w:type="spellStart"/>
      <w:r>
        <w:t>learing</w:t>
      </w:r>
      <w:proofErr w:type="spellEnd"/>
      <w:r>
        <w:t xml:space="preserve"> opgenomen.</w:t>
      </w:r>
    </w:p>
    <w:p w14:paraId="7D8E2A75" w14:textId="77777777" w:rsidR="00E528E8" w:rsidRDefault="00E528E8" w:rsidP="00602761">
      <w:pPr>
        <w:pStyle w:val="Geenafstand"/>
      </w:pPr>
    </w:p>
    <w:p w14:paraId="59DA4407" w14:textId="458E4A01" w:rsidR="00E528E8" w:rsidRDefault="00E528E8" w:rsidP="00602761">
      <w:pPr>
        <w:pStyle w:val="Geenafstand"/>
      </w:pPr>
      <w:hyperlink r:id="rId5" w:history="1">
        <w:r w:rsidRPr="00B17BBC">
          <w:rPr>
            <w:rStyle w:val="Hyperlink"/>
          </w:rPr>
          <w:t>www.ceps.eu</w:t>
        </w:r>
      </w:hyperlink>
      <w:r>
        <w:t xml:space="preserve"> </w:t>
      </w:r>
      <w:r>
        <w:sym w:font="Wingdings" w:char="F0E0"/>
      </w:r>
      <w:r>
        <w:t xml:space="preserve"> index of </w:t>
      </w:r>
      <w:proofErr w:type="spellStart"/>
      <w:r>
        <w:t>readiness</w:t>
      </w:r>
      <w:proofErr w:type="spellEnd"/>
      <w:r>
        <w:t xml:space="preserve"> for digital </w:t>
      </w:r>
      <w:proofErr w:type="spellStart"/>
      <w:r>
        <w:t>lifelong</w:t>
      </w:r>
      <w:proofErr w:type="spellEnd"/>
    </w:p>
    <w:p w14:paraId="634E013C" w14:textId="77777777" w:rsidR="00AC333C" w:rsidRDefault="00AC333C" w:rsidP="00602761">
      <w:pPr>
        <w:pStyle w:val="Geenafstand"/>
      </w:pPr>
    </w:p>
    <w:p w14:paraId="203319CD" w14:textId="4280D3E6" w:rsidR="001074E4" w:rsidRDefault="00147CAC" w:rsidP="00602761">
      <w:pPr>
        <w:pStyle w:val="Geenafstand"/>
      </w:pPr>
      <w:r w:rsidRPr="00147CAC">
        <w:rPr>
          <w:noProof/>
        </w:rPr>
        <w:drawing>
          <wp:inline distT="0" distB="0" distL="0" distR="0" wp14:anchorId="5856B8E3" wp14:editId="7E391A97">
            <wp:extent cx="2227444" cy="3131820"/>
            <wp:effectExtent l="0" t="0" r="1905" b="0"/>
            <wp:docPr id="18269695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69568" name=""/>
                    <pic:cNvPicPr/>
                  </pic:nvPicPr>
                  <pic:blipFill>
                    <a:blip r:embed="rId6"/>
                    <a:stretch>
                      <a:fillRect/>
                    </a:stretch>
                  </pic:blipFill>
                  <pic:spPr>
                    <a:xfrm>
                      <a:off x="0" y="0"/>
                      <a:ext cx="2230980" cy="3136791"/>
                    </a:xfrm>
                    <a:prstGeom prst="rect">
                      <a:avLst/>
                    </a:prstGeom>
                  </pic:spPr>
                </pic:pic>
              </a:graphicData>
            </a:graphic>
          </wp:inline>
        </w:drawing>
      </w:r>
    </w:p>
    <w:p w14:paraId="03E05BE8" w14:textId="77777777" w:rsidR="00D80E4E" w:rsidRDefault="00D80E4E" w:rsidP="00602761">
      <w:pPr>
        <w:pStyle w:val="Geenafstand"/>
      </w:pPr>
    </w:p>
    <w:p w14:paraId="1FD9714D" w14:textId="6B74088A" w:rsidR="00794C84" w:rsidRDefault="00AA4570" w:rsidP="00602761">
      <w:pPr>
        <w:pStyle w:val="Geenafstand"/>
      </w:pPr>
      <w:r>
        <w:t xml:space="preserve">Het trainen </w:t>
      </w:r>
      <w:r w:rsidR="00423028">
        <w:t>van de docenten gaat meer naar contextueel leren. Het gaat meer naar het aanleren van digitale pedagogiek dan in het aanleren van vaardigheden.</w:t>
      </w:r>
    </w:p>
    <w:p w14:paraId="12AF33D2" w14:textId="77777777" w:rsidR="0073557E" w:rsidRDefault="0073557E" w:rsidP="00602761">
      <w:pPr>
        <w:pStyle w:val="Geenafstand"/>
      </w:pPr>
    </w:p>
    <w:p w14:paraId="0CAC43A2" w14:textId="3535EDCA" w:rsidR="00B40E75" w:rsidRDefault="00B40E75" w:rsidP="00602761">
      <w:pPr>
        <w:pStyle w:val="Geenafstand"/>
      </w:pPr>
      <w:r>
        <w:t>Margus wil van ons graag weten hoe wij in NL omgaan met he</w:t>
      </w:r>
      <w:r w:rsidR="00EE43C9">
        <w:t>t gebruik van smartphones in de klas. In Estland is er net een brief geschreven door belanghebbers aan de overheid waarin om een verbod op smartphones op school wordt gevraagd.</w:t>
      </w:r>
      <w:r w:rsidR="00F53BF5">
        <w:t xml:space="preserve"> Margus was het niet helemaal mee eens omdat geen van de belanghebbende een vertegenwoordiger was </w:t>
      </w:r>
      <w:r w:rsidR="00F53BF5">
        <w:lastRenderedPageBreak/>
        <w:t xml:space="preserve">van de kinderen. Hij vind het belangrijker dat de regels over het omgaan met de smartphones op school samen met de kinderen worden gemaakt. </w:t>
      </w:r>
    </w:p>
    <w:p w14:paraId="639FEC0F" w14:textId="77777777" w:rsidR="00551788" w:rsidRDefault="00551788" w:rsidP="00602761">
      <w:pPr>
        <w:pStyle w:val="Geenafstand"/>
      </w:pPr>
    </w:p>
    <w:p w14:paraId="0B47275C" w14:textId="66540300" w:rsidR="00551788" w:rsidRDefault="00551788" w:rsidP="00602761">
      <w:pPr>
        <w:pStyle w:val="Geenafstand"/>
      </w:pPr>
      <w:r>
        <w:t xml:space="preserve">Een belangrijk onderdeel van het Estse onderwijs is: </w:t>
      </w:r>
      <w:r w:rsidRPr="00551788">
        <w:rPr>
          <w:b/>
          <w:bCs/>
        </w:rPr>
        <w:t>Zelfregulatie.</w:t>
      </w:r>
      <w:r>
        <w:t xml:space="preserve"> Hij verstaat daaronder:</w:t>
      </w:r>
    </w:p>
    <w:p w14:paraId="080F55B5" w14:textId="65998ED5" w:rsidR="00551788" w:rsidRDefault="00F50318" w:rsidP="00551788">
      <w:pPr>
        <w:pStyle w:val="Geenafstand"/>
        <w:numPr>
          <w:ilvl w:val="0"/>
          <w:numId w:val="1"/>
        </w:numPr>
      </w:pPr>
      <w:r>
        <w:t>Kunnen plannen, implementeren en evalueren</w:t>
      </w:r>
    </w:p>
    <w:p w14:paraId="3A21C9C9" w14:textId="2D1CC0AE" w:rsidR="00F50318" w:rsidRDefault="00F50318" w:rsidP="00551788">
      <w:pPr>
        <w:pStyle w:val="Geenafstand"/>
        <w:numPr>
          <w:ilvl w:val="0"/>
          <w:numId w:val="1"/>
        </w:numPr>
      </w:pPr>
      <w:r>
        <w:t>Cognitieve en meta-cognitieve vaardigheden ontwikkelen</w:t>
      </w:r>
    </w:p>
    <w:p w14:paraId="20DF697F" w14:textId="6DDC5406" w:rsidR="00F50318" w:rsidRDefault="00F50318" w:rsidP="00551788">
      <w:pPr>
        <w:pStyle w:val="Geenafstand"/>
        <w:numPr>
          <w:ilvl w:val="0"/>
          <w:numId w:val="1"/>
        </w:numPr>
      </w:pPr>
      <w:r>
        <w:t>Emotieregulatie</w:t>
      </w:r>
    </w:p>
    <w:p w14:paraId="16B2CA56" w14:textId="77777777" w:rsidR="00F50318" w:rsidRDefault="00F50318" w:rsidP="00635C28">
      <w:pPr>
        <w:pStyle w:val="Geenafstand"/>
      </w:pPr>
    </w:p>
    <w:p w14:paraId="3C10F92D" w14:textId="77777777" w:rsidR="00635C28" w:rsidRDefault="00635C28" w:rsidP="00635C28">
      <w:pPr>
        <w:pStyle w:val="Geenafstand"/>
      </w:pPr>
    </w:p>
    <w:p w14:paraId="51A5BF36" w14:textId="6CC9950E" w:rsidR="00635C28" w:rsidRDefault="00635C28" w:rsidP="00635C28">
      <w:pPr>
        <w:pStyle w:val="Geenafstand"/>
      </w:pPr>
      <w:r w:rsidRPr="00161B3C">
        <w:rPr>
          <w:b/>
          <w:bCs/>
        </w:rPr>
        <w:t>QUOTE:</w:t>
      </w:r>
      <w:r>
        <w:t xml:space="preserve"> </w:t>
      </w:r>
      <w:proofErr w:type="spellStart"/>
      <w:r w:rsidR="00161B3C">
        <w:t>There</w:t>
      </w:r>
      <w:proofErr w:type="spellEnd"/>
      <w:r w:rsidR="00161B3C">
        <w:t xml:space="preserve"> are no easy </w:t>
      </w:r>
      <w:proofErr w:type="spellStart"/>
      <w:r w:rsidR="00161B3C">
        <w:t>solutions</w:t>
      </w:r>
      <w:proofErr w:type="spellEnd"/>
      <w:r w:rsidR="00161B3C">
        <w:t xml:space="preserve"> for </w:t>
      </w:r>
      <w:proofErr w:type="spellStart"/>
      <w:r w:rsidR="00161B3C">
        <w:t>difficult</w:t>
      </w:r>
      <w:proofErr w:type="spellEnd"/>
      <w:r w:rsidR="00161B3C">
        <w:t xml:space="preserve"> </w:t>
      </w:r>
      <w:proofErr w:type="spellStart"/>
      <w:r w:rsidR="00161B3C">
        <w:t>problems</w:t>
      </w:r>
      <w:proofErr w:type="spellEnd"/>
    </w:p>
    <w:p w14:paraId="143BDF98" w14:textId="77777777" w:rsidR="00B40E75" w:rsidRDefault="00B40E75" w:rsidP="00602761">
      <w:pPr>
        <w:pStyle w:val="Geenafstand"/>
      </w:pPr>
    </w:p>
    <w:p w14:paraId="3313C41B" w14:textId="7912978D" w:rsidR="00B40E75" w:rsidRDefault="00375EDA" w:rsidP="00602761">
      <w:pPr>
        <w:pStyle w:val="Geenafstand"/>
      </w:pPr>
      <w:r>
        <w:t xml:space="preserve">Uit een onderzoek van 2016 bij </w:t>
      </w:r>
      <w:proofErr w:type="spellStart"/>
      <w:r>
        <w:t>grade</w:t>
      </w:r>
      <w:proofErr w:type="spellEnd"/>
      <w:r>
        <w:t xml:space="preserve"> 6 en 9 kwam naar voren dat de smartphone in de klas maar</w:t>
      </w:r>
      <w:r w:rsidR="00B51683">
        <w:t xml:space="preserve"> 1x per week gebruikt wordt voor school/les en de rest van de tijd voor </w:t>
      </w:r>
      <w:proofErr w:type="spellStart"/>
      <w:r w:rsidR="00B51683">
        <w:t>social</w:t>
      </w:r>
      <w:proofErr w:type="spellEnd"/>
      <w:r w:rsidR="00B51683">
        <w:t xml:space="preserve"> media. </w:t>
      </w:r>
    </w:p>
    <w:p w14:paraId="4C91DD21" w14:textId="77777777" w:rsidR="00B47BE4" w:rsidRDefault="00B47BE4" w:rsidP="00602761">
      <w:pPr>
        <w:pStyle w:val="Geenafstand"/>
      </w:pPr>
    </w:p>
    <w:p w14:paraId="48C2202D" w14:textId="3EB749CF" w:rsidR="00B47BE4" w:rsidRDefault="00B47BE4" w:rsidP="00602761">
      <w:pPr>
        <w:pStyle w:val="Geenafstand"/>
      </w:pPr>
      <w:r>
        <w:t>Er is een nationaal curriculum in Estland. Onderdeel van de algemene ontwikkelingen is digitaal leren.</w:t>
      </w:r>
    </w:p>
    <w:p w14:paraId="01675682" w14:textId="77777777" w:rsidR="00B47BE4" w:rsidRDefault="00B47BE4" w:rsidP="00602761">
      <w:pPr>
        <w:pStyle w:val="Geenafstand"/>
      </w:pPr>
    </w:p>
    <w:p w14:paraId="4CE254D4" w14:textId="7BDB009F" w:rsidR="00B47BE4" w:rsidRDefault="00165A83" w:rsidP="00602761">
      <w:pPr>
        <w:pStyle w:val="Geenafstand"/>
      </w:pPr>
      <w:r>
        <w:t>SAMR Framework.</w:t>
      </w:r>
    </w:p>
    <w:p w14:paraId="5AF49234" w14:textId="77777777" w:rsidR="00165A83" w:rsidRDefault="00165A83" w:rsidP="00602761">
      <w:pPr>
        <w:pStyle w:val="Geenafstand"/>
      </w:pPr>
    </w:p>
    <w:p w14:paraId="6B101F3F" w14:textId="09648B26" w:rsidR="00165A83" w:rsidRDefault="00165A83" w:rsidP="00602761">
      <w:pPr>
        <w:pStyle w:val="Geenafstand"/>
      </w:pPr>
      <w:r>
        <w:t>ICAP Framework:</w:t>
      </w:r>
    </w:p>
    <w:p w14:paraId="798E4442" w14:textId="6CF036FE" w:rsidR="00165A83" w:rsidRDefault="00165A83" w:rsidP="00165A83">
      <w:pPr>
        <w:pStyle w:val="Geenafstand"/>
        <w:numPr>
          <w:ilvl w:val="0"/>
          <w:numId w:val="1"/>
        </w:numPr>
      </w:pPr>
      <w:r>
        <w:t>Interactive</w:t>
      </w:r>
    </w:p>
    <w:p w14:paraId="3A1180D3" w14:textId="7342F482" w:rsidR="00165A83" w:rsidRDefault="00165A83" w:rsidP="00165A83">
      <w:pPr>
        <w:pStyle w:val="Geenafstand"/>
        <w:numPr>
          <w:ilvl w:val="0"/>
          <w:numId w:val="1"/>
        </w:numPr>
      </w:pPr>
      <w:proofErr w:type="spellStart"/>
      <w:r>
        <w:t>Constructive</w:t>
      </w:r>
      <w:proofErr w:type="spellEnd"/>
    </w:p>
    <w:p w14:paraId="3E5DD943" w14:textId="49EA93F7" w:rsidR="00165A83" w:rsidRDefault="00165A83" w:rsidP="00165A83">
      <w:pPr>
        <w:pStyle w:val="Geenafstand"/>
        <w:numPr>
          <w:ilvl w:val="0"/>
          <w:numId w:val="1"/>
        </w:numPr>
      </w:pPr>
      <w:r>
        <w:t>Active</w:t>
      </w:r>
    </w:p>
    <w:p w14:paraId="47D965AD" w14:textId="072192D5" w:rsidR="00165A83" w:rsidRDefault="00165A83" w:rsidP="00165A83">
      <w:pPr>
        <w:pStyle w:val="Geenafstand"/>
        <w:numPr>
          <w:ilvl w:val="0"/>
          <w:numId w:val="1"/>
        </w:numPr>
      </w:pPr>
      <w:proofErr w:type="spellStart"/>
      <w:r>
        <w:t>Passive</w:t>
      </w:r>
      <w:proofErr w:type="spellEnd"/>
    </w:p>
    <w:p w14:paraId="1B4C07BC" w14:textId="4A1E89EB" w:rsidR="00D364E9" w:rsidRDefault="00D364E9" w:rsidP="00D364E9">
      <w:pPr>
        <w:pStyle w:val="Geenafstand"/>
      </w:pPr>
      <w:r>
        <w:t>Leraren en leerlingen komen wel tot de onderste twee maar de bovenste twee zijn moeilijker.</w:t>
      </w:r>
    </w:p>
    <w:p w14:paraId="100FBFE6" w14:textId="77777777" w:rsidR="00450CBE" w:rsidRDefault="00450CBE" w:rsidP="00D364E9">
      <w:pPr>
        <w:pStyle w:val="Geenafstand"/>
      </w:pPr>
    </w:p>
    <w:p w14:paraId="3834E31D" w14:textId="1F609DBD" w:rsidR="00450CBE" w:rsidRDefault="00450CBE" w:rsidP="00D364E9">
      <w:pPr>
        <w:pStyle w:val="Geenafstand"/>
      </w:pPr>
      <w:r>
        <w:t xml:space="preserve">De basis om verandering in het onderwijs te krijgen en digitale informatievaardigheden ligt bij de leerkrachten en het </w:t>
      </w:r>
      <w:r w:rsidR="004A1ACD">
        <w:t xml:space="preserve">hun goed aanleren hoe zij het in een betekenisvolle omgeving kunnen aanleren aan de leerlingen. </w:t>
      </w:r>
    </w:p>
    <w:p w14:paraId="2C5356B1" w14:textId="77777777" w:rsidR="004B47CF" w:rsidRDefault="004B47CF" w:rsidP="00D364E9">
      <w:pPr>
        <w:pStyle w:val="Geenafstand"/>
      </w:pPr>
    </w:p>
    <w:p w14:paraId="4ED199A5" w14:textId="736E3AE6" w:rsidR="004B47CF" w:rsidRDefault="004B47CF" w:rsidP="00D364E9">
      <w:pPr>
        <w:pStyle w:val="Geenafstand"/>
      </w:pPr>
      <w:r>
        <w:t xml:space="preserve">In Estland bestaat het </w:t>
      </w:r>
      <w:proofErr w:type="spellStart"/>
      <w:r>
        <w:t>DigComp</w:t>
      </w:r>
      <w:proofErr w:type="spellEnd"/>
      <w:r w:rsidR="00A52C2A">
        <w:t xml:space="preserve"> die eigenlijk is ontwikkeld voor alle inwoners</w:t>
      </w:r>
      <w:r w:rsidR="00B44C68">
        <w:t xml:space="preserve"> van Estland maar die herschreven is voor het onderwijs (=</w:t>
      </w:r>
      <w:proofErr w:type="spellStart"/>
      <w:r w:rsidR="00B44C68">
        <w:t>DicCompEduc</w:t>
      </w:r>
      <w:proofErr w:type="spellEnd"/>
      <w:r w:rsidR="00B44C68">
        <w:t>). Bij pun</w:t>
      </w:r>
      <w:r w:rsidR="004D2FD8">
        <w:t xml:space="preserve">t 8 </w:t>
      </w:r>
      <w:proofErr w:type="spellStart"/>
      <w:r w:rsidR="00A03940">
        <w:t>highlights</w:t>
      </w:r>
      <w:proofErr w:type="spellEnd"/>
      <w:r w:rsidR="00A03940">
        <w:t xml:space="preserve"> komt</w:t>
      </w:r>
      <w:r w:rsidR="00082BE2">
        <w:t xml:space="preserve"> duidelijk naar voren dat het gaat om </w:t>
      </w:r>
      <w:r w:rsidR="0080062A">
        <w:t xml:space="preserve">de zorg voor de omgeving van de kinderen. </w:t>
      </w:r>
    </w:p>
    <w:p w14:paraId="39D4FEF5" w14:textId="77777777" w:rsidR="00B51683" w:rsidRDefault="00B51683" w:rsidP="00602761">
      <w:pPr>
        <w:pStyle w:val="Geenafstand"/>
      </w:pPr>
    </w:p>
    <w:p w14:paraId="74559454" w14:textId="0EF3F99E" w:rsidR="007634F3" w:rsidRDefault="007634F3" w:rsidP="00602761">
      <w:pPr>
        <w:pStyle w:val="Geenafstand"/>
      </w:pPr>
      <w:r>
        <w:t>In Estland wordt in 82%  gewerkt met digitale technologieën maar dit wordt niet altijd herkend als een</w:t>
      </w:r>
      <w:r w:rsidR="00492C67">
        <w:t xml:space="preserve"> digitale technologie.</w:t>
      </w:r>
    </w:p>
    <w:p w14:paraId="2D338460" w14:textId="77777777" w:rsidR="007634F3" w:rsidRDefault="007634F3" w:rsidP="00602761">
      <w:pPr>
        <w:pStyle w:val="Geenafstand"/>
      </w:pPr>
    </w:p>
    <w:p w14:paraId="1DC1AD5B" w14:textId="61F3BC5E" w:rsidR="0073557E" w:rsidRDefault="00D55372" w:rsidP="00602761">
      <w:pPr>
        <w:pStyle w:val="Geenafstand"/>
      </w:pPr>
      <w:r>
        <w:t xml:space="preserve">Als het gaat om </w:t>
      </w:r>
      <w:r w:rsidR="00B77CC8">
        <w:t>inspectie van het onderwijs dan is er dat niet/nauwelijks</w:t>
      </w:r>
      <w:r w:rsidR="007F6309">
        <w:t xml:space="preserve">. Soms komt er een inspectie als iemand </w:t>
      </w:r>
      <w:r w:rsidR="00B51F20">
        <w:t>(ouders met name) klaagt</w:t>
      </w:r>
      <w:r w:rsidR="00B40E75">
        <w:t>.</w:t>
      </w:r>
      <w:r w:rsidR="00BC0325">
        <w:t xml:space="preserve"> Als het gaat om het meten van niveau dan zijn er landelijke eindexamens in een aantal vakken, maar ook niet in alle vakken. Waarin dus het niveau naar voren komt. </w:t>
      </w:r>
      <w:r w:rsidR="00266E34">
        <w:t xml:space="preserve"> Wel wordt er elk jaar een </w:t>
      </w:r>
      <w:r w:rsidR="00037F96">
        <w:t>tevredenheidsonderzoek afgenomen.</w:t>
      </w:r>
    </w:p>
    <w:p w14:paraId="78027D54" w14:textId="32B057C2" w:rsidR="00602761" w:rsidRDefault="00602761"/>
    <w:sectPr w:rsidR="00602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A0743"/>
    <w:multiLevelType w:val="hybridMultilevel"/>
    <w:tmpl w:val="4AB205F6"/>
    <w:lvl w:ilvl="0" w:tplc="35823B3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86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61"/>
    <w:rsid w:val="00037F96"/>
    <w:rsid w:val="00082BE2"/>
    <w:rsid w:val="000D10D0"/>
    <w:rsid w:val="001074E4"/>
    <w:rsid w:val="00147CAC"/>
    <w:rsid w:val="00161B3C"/>
    <w:rsid w:val="00165A83"/>
    <w:rsid w:val="00266E34"/>
    <w:rsid w:val="00375EDA"/>
    <w:rsid w:val="00423028"/>
    <w:rsid w:val="00450CBE"/>
    <w:rsid w:val="00492C67"/>
    <w:rsid w:val="004A1ACD"/>
    <w:rsid w:val="004B47CF"/>
    <w:rsid w:val="004D2FD8"/>
    <w:rsid w:val="00551788"/>
    <w:rsid w:val="00587666"/>
    <w:rsid w:val="00602761"/>
    <w:rsid w:val="00635C28"/>
    <w:rsid w:val="0073557E"/>
    <w:rsid w:val="007634F3"/>
    <w:rsid w:val="00794C84"/>
    <w:rsid w:val="007F6309"/>
    <w:rsid w:val="0080062A"/>
    <w:rsid w:val="00A03940"/>
    <w:rsid w:val="00A52C2A"/>
    <w:rsid w:val="00AA4570"/>
    <w:rsid w:val="00AC333C"/>
    <w:rsid w:val="00AD7EBF"/>
    <w:rsid w:val="00B40E75"/>
    <w:rsid w:val="00B44C68"/>
    <w:rsid w:val="00B47BE4"/>
    <w:rsid w:val="00B51683"/>
    <w:rsid w:val="00B51F20"/>
    <w:rsid w:val="00B77CC8"/>
    <w:rsid w:val="00BC0325"/>
    <w:rsid w:val="00D364E9"/>
    <w:rsid w:val="00D55372"/>
    <w:rsid w:val="00D80E4E"/>
    <w:rsid w:val="00E528E8"/>
    <w:rsid w:val="00EE43C9"/>
    <w:rsid w:val="00F10C6B"/>
    <w:rsid w:val="00F50318"/>
    <w:rsid w:val="00F53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3C61"/>
  <w15:chartTrackingRefBased/>
  <w15:docId w15:val="{03483CCB-E761-4E4F-8F95-41FD93C5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2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2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27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27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27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27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27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27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27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27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27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27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27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27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27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27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27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2761"/>
    <w:rPr>
      <w:rFonts w:eastAsiaTheme="majorEastAsia" w:cstheme="majorBidi"/>
      <w:color w:val="272727" w:themeColor="text1" w:themeTint="D8"/>
    </w:rPr>
  </w:style>
  <w:style w:type="paragraph" w:styleId="Titel">
    <w:name w:val="Title"/>
    <w:basedOn w:val="Standaard"/>
    <w:next w:val="Standaard"/>
    <w:link w:val="TitelChar"/>
    <w:uiPriority w:val="10"/>
    <w:qFormat/>
    <w:rsid w:val="00602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27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27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27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27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2761"/>
    <w:rPr>
      <w:i/>
      <w:iCs/>
      <w:color w:val="404040" w:themeColor="text1" w:themeTint="BF"/>
    </w:rPr>
  </w:style>
  <w:style w:type="paragraph" w:styleId="Lijstalinea">
    <w:name w:val="List Paragraph"/>
    <w:basedOn w:val="Standaard"/>
    <w:uiPriority w:val="34"/>
    <w:qFormat/>
    <w:rsid w:val="00602761"/>
    <w:pPr>
      <w:ind w:left="720"/>
      <w:contextualSpacing/>
    </w:pPr>
  </w:style>
  <w:style w:type="character" w:styleId="Intensievebenadrukking">
    <w:name w:val="Intense Emphasis"/>
    <w:basedOn w:val="Standaardalinea-lettertype"/>
    <w:uiPriority w:val="21"/>
    <w:qFormat/>
    <w:rsid w:val="00602761"/>
    <w:rPr>
      <w:i/>
      <w:iCs/>
      <w:color w:val="0F4761" w:themeColor="accent1" w:themeShade="BF"/>
    </w:rPr>
  </w:style>
  <w:style w:type="paragraph" w:styleId="Duidelijkcitaat">
    <w:name w:val="Intense Quote"/>
    <w:basedOn w:val="Standaard"/>
    <w:next w:val="Standaard"/>
    <w:link w:val="DuidelijkcitaatChar"/>
    <w:uiPriority w:val="30"/>
    <w:qFormat/>
    <w:rsid w:val="00602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2761"/>
    <w:rPr>
      <w:i/>
      <w:iCs/>
      <w:color w:val="0F4761" w:themeColor="accent1" w:themeShade="BF"/>
    </w:rPr>
  </w:style>
  <w:style w:type="character" w:styleId="Intensieveverwijzing">
    <w:name w:val="Intense Reference"/>
    <w:basedOn w:val="Standaardalinea-lettertype"/>
    <w:uiPriority w:val="32"/>
    <w:qFormat/>
    <w:rsid w:val="00602761"/>
    <w:rPr>
      <w:b/>
      <w:bCs/>
      <w:smallCaps/>
      <w:color w:val="0F4761" w:themeColor="accent1" w:themeShade="BF"/>
      <w:spacing w:val="5"/>
    </w:rPr>
  </w:style>
  <w:style w:type="paragraph" w:styleId="Geenafstand">
    <w:name w:val="No Spacing"/>
    <w:uiPriority w:val="1"/>
    <w:qFormat/>
    <w:rsid w:val="00602761"/>
    <w:pPr>
      <w:spacing w:after="0" w:line="240" w:lineRule="auto"/>
    </w:pPr>
  </w:style>
  <w:style w:type="character" w:styleId="Hyperlink">
    <w:name w:val="Hyperlink"/>
    <w:basedOn w:val="Standaardalinea-lettertype"/>
    <w:uiPriority w:val="99"/>
    <w:unhideWhenUsed/>
    <w:rsid w:val="00602761"/>
    <w:rPr>
      <w:color w:val="467886" w:themeColor="hyperlink"/>
      <w:u w:val="single"/>
    </w:rPr>
  </w:style>
  <w:style w:type="character" w:styleId="Onopgelostemelding">
    <w:name w:val="Unresolved Mention"/>
    <w:basedOn w:val="Standaardalinea-lettertype"/>
    <w:uiPriority w:val="99"/>
    <w:semiHidden/>
    <w:unhideWhenUsed/>
    <w:rsid w:val="006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92015">
      <w:bodyDiv w:val="1"/>
      <w:marLeft w:val="0"/>
      <w:marRight w:val="0"/>
      <w:marTop w:val="0"/>
      <w:marBottom w:val="0"/>
      <w:divBdr>
        <w:top w:val="none" w:sz="0" w:space="0" w:color="auto"/>
        <w:left w:val="none" w:sz="0" w:space="0" w:color="auto"/>
        <w:bottom w:val="none" w:sz="0" w:space="0" w:color="auto"/>
        <w:right w:val="none" w:sz="0" w:space="0" w:color="auto"/>
      </w:divBdr>
    </w:div>
    <w:div w:id="20376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www.ceps.e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59356F83B7D48ACB0824D51417209" ma:contentTypeVersion="15" ma:contentTypeDescription="Een nieuw document maken." ma:contentTypeScope="" ma:versionID="68f914b85385be2bce75ffc95015d702">
  <xsd:schema xmlns:xsd="http://www.w3.org/2001/XMLSchema" xmlns:xs="http://www.w3.org/2001/XMLSchema" xmlns:p="http://schemas.microsoft.com/office/2006/metadata/properties" xmlns:ns2="43255736-59c5-4e16-9c31-f4b5f73975a4" xmlns:ns3="dc65220c-3953-4bbe-a844-1b8f8bc89687" targetNamespace="http://schemas.microsoft.com/office/2006/metadata/properties" ma:root="true" ma:fieldsID="94866b0051f8f90588381f90c94f14cc" ns2:_="" ns3:_="">
    <xsd:import namespace="43255736-59c5-4e16-9c31-f4b5f73975a4"/>
    <xsd:import namespace="dc65220c-3953-4bbe-a844-1b8f8bc896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55736-59c5-4e16-9c31-f4b5f7397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5220c-3953-4bbe-a844-1b8f8bc8968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33eca5f-2ad1-463a-bc6f-eff70dbf5766}" ma:internalName="TaxCatchAll" ma:showField="CatchAllData" ma:web="dc65220c-3953-4bbe-a844-1b8f8bc896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255736-59c5-4e16-9c31-f4b5f73975a4">
      <Terms xmlns="http://schemas.microsoft.com/office/infopath/2007/PartnerControls"/>
    </lcf76f155ced4ddcb4097134ff3c332f>
    <TaxCatchAll xmlns="dc65220c-3953-4bbe-a844-1b8f8bc89687" xsi:nil="true"/>
  </documentManagement>
</p:properties>
</file>

<file path=customXml/itemProps1.xml><?xml version="1.0" encoding="utf-8"?>
<ds:datastoreItem xmlns:ds="http://schemas.openxmlformats.org/officeDocument/2006/customXml" ds:itemID="{FD31A143-42F9-401B-8F86-FDA137EDC891}"/>
</file>

<file path=customXml/itemProps2.xml><?xml version="1.0" encoding="utf-8"?>
<ds:datastoreItem xmlns:ds="http://schemas.openxmlformats.org/officeDocument/2006/customXml" ds:itemID="{EC3B69D8-4FC4-4CED-83B1-CC5BC7EADB2A}"/>
</file>

<file path=customXml/itemProps3.xml><?xml version="1.0" encoding="utf-8"?>
<ds:datastoreItem xmlns:ds="http://schemas.openxmlformats.org/officeDocument/2006/customXml" ds:itemID="{F74BF6F3-D641-484D-94C0-9939EB67FA58}"/>
</file>

<file path=docProps/app.xml><?xml version="1.0" encoding="utf-8"?>
<Properties xmlns="http://schemas.openxmlformats.org/officeDocument/2006/extended-properties" xmlns:vt="http://schemas.openxmlformats.org/officeDocument/2006/docPropsVTypes">
  <Template>Normal</Template>
  <TotalTime>80</TotalTime>
  <Pages>2</Pages>
  <Words>492</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van Rijn</dc:creator>
  <cp:keywords/>
  <dc:description/>
  <cp:lastModifiedBy>Nelly van Rijn</cp:lastModifiedBy>
  <cp:revision>42</cp:revision>
  <dcterms:created xsi:type="dcterms:W3CDTF">2024-11-07T11:31:00Z</dcterms:created>
  <dcterms:modified xsi:type="dcterms:W3CDTF">2024-11-07T12:55:00Z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0x01010006759356F83B7D48ACB0824D51417209</vt:lpwstr>
  </property>
</Properties>
</file>